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Arbeitsblatt:</w:t>
      </w:r>
      <w:r>
        <w:t xml:space="preserve"> </w:t>
      </w:r>
      <w:r>
        <w:t xml:space="preserve">Zukunftswerkstatt</w:t>
      </w:r>
      <w:r>
        <w:t xml:space="preserve"> </w:t>
      </w:r>
      <w:r>
        <w:t xml:space="preserve">Kirche</w:t>
      </w:r>
    </w:p>
    <w:p>
      <w:pPr>
        <w:pStyle w:val="FirstParagraph"/>
      </w:pPr>
      <w:r>
        <w:rPr>
          <w:b/>
          <w:bCs/>
        </w:rPr>
        <w:t xml:space="preserve">PROJEKT: KIRCHE 2030</w:t>
      </w:r>
      <w:r>
        <w:t xml:space="preserve"> </w:t>
      </w:r>
      <w:r>
        <w:t xml:space="preserve">|</w:t>
      </w:r>
      <w:r>
        <w:t xml:space="preserve"> </w:t>
      </w:r>
      <w:r>
        <w:rPr>
          <w:i/>
          <w:iCs/>
        </w:rPr>
        <w:t xml:space="preserve">Strategie-Papier</w:t>
      </w:r>
    </w:p>
    <w:p>
      <w:pPr>
        <w:pStyle w:val="BodyText"/>
      </w:pPr>
      <w:r>
        <w:t xml:space="preserve">Thema: Grundvollzüge &amp; Dimensionen</w:t>
      </w:r>
      <w:r>
        <w:t xml:space="preserve"> </w:t>
      </w:r>
      <w:r>
        <w:t xml:space="preserve">Klasse 11</w:t>
      </w:r>
      <w:r>
        <w:t xml:space="preserve"> </w:t>
      </w:r>
      <w:r>
        <w:t xml:space="preserve">Name:</w:t>
      </w:r>
      <w:r>
        <w:t xml:space="preserve"> </w:t>
      </w:r>
    </w:p>
    <w:bookmarkStart w:id="25" w:name="design-konzept-zukunftswerkstatt-kirche"/>
    <w:p>
      <w:pPr>
        <w:pStyle w:val="Heading1"/>
      </w:pPr>
      <w:r>
        <w:t xml:space="preserve">Design-Konzept: "Zukunftswerkstatt Kirche"</w:t>
      </w:r>
    </w:p>
    <w:p>
      <w:pPr>
        <w:pStyle w:val="FirstParagraph"/>
      </w:pPr>
      <w:r>
        <w:rPr>
          <w:b/>
          <w:bCs/>
        </w:rPr>
        <w:t xml:space="preserve">Format:</w:t>
      </w:r>
      <w:r>
        <w:t xml:space="preserve"> </w:t>
      </w:r>
      <w:r>
        <w:t xml:space="preserve">Querformat (DIN A4 oder A3) – wirkt wie ein Planungsbogen.</w:t>
      </w:r>
    </w:p>
    <w:p>
      <w:pPr>
        <w:pStyle w:val="BodyText"/>
      </w:pPr>
      <w:r>
        <w:rPr>
          <w:b/>
          <w:bCs/>
        </w:rPr>
        <w:t xml:space="preserve">Szenario:</w:t>
      </w:r>
      <w:r>
        <w:t xml:space="preserve"> </w:t>
      </w:r>
      <w:r>
        <w:t xml:space="preserve">Die Schülerinnen und Schüler schlüpfen in die Rolle von Organisationsberatern.</w:t>
      </w:r>
    </w:p>
    <w:bookmarkStart w:id="20" w:name="das-szenario-ihr-auftrag"/>
    <w:p>
      <w:pPr>
        <w:pStyle w:val="Heading3"/>
      </w:pPr>
      <w:r>
        <w:t xml:space="preserve">DAS SZENARIO: IHR AUFTRAG</w:t>
      </w:r>
    </w:p>
    <w:p>
      <w:pPr>
        <w:pStyle w:val="BlockText"/>
      </w:pPr>
      <w:r>
        <w:rPr>
          <w:b/>
          <w:bCs/>
        </w:rPr>
        <w:t xml:space="preserve">Willkommen im Berater-Team!</w:t>
      </w:r>
      <w:r>
        <w:br/>
      </w:r>
      <w:r>
        <w:t xml:space="preserve">Die Kirche befindet sich im Wandel. Viele Gebäude stehen leer, Strukturen brechen weg. Sie wurden als externe</w:t>
      </w:r>
      <w:r>
        <w:t xml:space="preserve"> </w:t>
      </w:r>
      <w:r>
        <w:rPr>
          <w:b/>
          <w:bCs/>
        </w:rPr>
        <w:t xml:space="preserve">Organisationsberater</w:t>
      </w:r>
      <w:r>
        <w:t xml:space="preserve"> </w:t>
      </w:r>
      <w:r>
        <w:t xml:space="preserve">engagiert.</w:t>
      </w:r>
      <w:r>
        <w:br/>
      </w:r>
      <w:r>
        <w:t xml:space="preserve">Ihr Auftrag: Analysieren Sie, was den Kern von "Kirche" ausmacht, und entwickeln Sie tragfähige Konzepte für die Zukunft. Wir suchen keine frommen Sprüche, sondern funktionierende Strukturen.</w:t>
      </w:r>
    </w:p>
    <w:bookmarkEnd w:id="20"/>
    <w:bookmarkStart w:id="21" w:name="Xfaeff1b07688ca92e7b4e40f785d0ad69668db2"/>
    <w:p>
      <w:pPr>
        <w:pStyle w:val="Heading3"/>
      </w:pPr>
      <w:r>
        <w:t xml:space="preserve">SCHRITT 1: BESTANDSAUFNAHME (Ressourcen-Check)</w:t>
      </w:r>
    </w:p>
    <w:p>
      <w:pPr>
        <w:pStyle w:val="FirstParagraph"/>
      </w:pPr>
      <w:r>
        <w:t xml:space="preserve">Auftrag:</w:t>
      </w:r>
      <w:r>
        <w:t xml:space="preserve"> </w:t>
      </w:r>
      <w:r>
        <w:t xml:space="preserve">Wir prüfen das Inventar einer Gemeinde. Was gehört eigentlich wozu?</w:t>
      </w:r>
      <w:r>
        <w:t xml:space="preserve"> </w:t>
      </w:r>
      <w:r>
        <w:t xml:space="preserve">Ordnen Sie</w:t>
      </w:r>
      <w:r>
        <w:t xml:space="preserve"> </w:t>
      </w:r>
      <w:r>
        <w:t xml:space="preserve">die folgenden Elemente den vier tragenden Säulen (Grundvollzügen) zu.</w:t>
      </w:r>
      <w:r>
        <w:t xml:space="preserve"> </w:t>
      </w:r>
      <w:r>
        <w:t xml:space="preserve">Verbinden Sie</w:t>
      </w:r>
      <w:r>
        <w:t xml:space="preserve"> </w:t>
      </w:r>
      <w:r>
        <w:t xml:space="preserve">die Begriffe mit der passenden Säule oder</w:t>
      </w:r>
      <w:r>
        <w:t xml:space="preserve"> </w:t>
      </w:r>
      <w:r>
        <w:t xml:space="preserve">tragen Sie sie ein.</w:t>
      </w:r>
    </w:p>
    <w:p>
      <w:pPr>
        <w:pStyle w:val="BodyText"/>
      </w:pPr>
      <w:r>
        <w:rPr>
          <w:b/>
          <w:bCs/>
        </w:rPr>
        <w:t xml:space="preserve">Die Elemente:</w:t>
      </w:r>
    </w:p>
    <w:p>
      <w:pPr>
        <w:pStyle w:val="BodyText"/>
      </w:pPr>
      <w:r>
        <w:t xml:space="preserve">Ambo &amp; Bibel</w:t>
      </w:r>
      <w:r>
        <w:t xml:space="preserve"> </w:t>
      </w:r>
      <w:r>
        <w:t xml:space="preserve">Senioren-Kaffee</w:t>
      </w:r>
      <w:r>
        <w:t xml:space="preserve"> </w:t>
      </w:r>
      <w:r>
        <w:t xml:space="preserve">Demo gegen Rassismus</w:t>
      </w:r>
      <w:r>
        <w:t xml:space="preserve"> </w:t>
      </w:r>
      <w:r>
        <w:t xml:space="preserve">Kollekte für Brot für die Welt</w:t>
      </w:r>
      <w:r>
        <w:t xml:space="preserve"> </w:t>
      </w:r>
      <w:r>
        <w:t xml:space="preserve">Abendmahlskelch</w:t>
      </w:r>
      <w:r>
        <w:t xml:space="preserve"> </w:t>
      </w:r>
      <w:r>
        <w:t xml:space="preserve">Pressemitteilung des Bischofs</w:t>
      </w:r>
      <w:r>
        <w:t xml:space="preserve"> </w:t>
      </w:r>
      <w:r>
        <w:t xml:space="preserve">Taufstein</w:t>
      </w:r>
      <w:r>
        <w:t xml:space="preserve"> </w:t>
      </w:r>
      <w:r>
        <w:t xml:space="preserve">Jugendkeller</w:t>
      </w:r>
      <w:r>
        <w:t xml:space="preserve"> </w:t>
      </w:r>
      <w:r>
        <w:t xml:space="preserve">Hospiz-Dienst</w:t>
      </w:r>
      <w:r>
        <w:t xml:space="preserve"> </w:t>
      </w:r>
      <w:r>
        <w:t xml:space="preserve">Glaubensbekenntnis sprechen</w:t>
      </w:r>
    </w:p>
    <w:tbl>
      <w:tblPr>
        <w:tblStyle w:val="Table"/>
        <w:tblW w:type="auto" w:w="0"/>
        <w:jc w:val="left"/>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MARTYRIA</w:t>
            </w:r>
          </w:p>
        </w:tc>
        <w:tc>
          <w:tcPr/>
          <w:p>
            <w:pPr>
              <w:pStyle w:val="Compact"/>
              <w:jc w:val="left"/>
            </w:pPr>
            <w:r>
              <w:t xml:space="preserve">LITURGIA</w:t>
            </w:r>
          </w:p>
        </w:tc>
        <w:tc>
          <w:tcPr/>
          <w:p>
            <w:pPr>
              <w:pStyle w:val="Compact"/>
              <w:jc w:val="left"/>
            </w:pPr>
            <w:r>
              <w:t xml:space="preserve">DIAKONIA</w:t>
            </w:r>
          </w:p>
        </w:tc>
        <w:tc>
          <w:tcPr/>
          <w:p>
            <w:pPr>
              <w:pStyle w:val="Compact"/>
              <w:jc w:val="left"/>
            </w:pPr>
            <w:r>
              <w:t xml:space="preserve">KOINONIA</w:t>
            </w:r>
          </w:p>
        </w:tc>
      </w:tr>
      <w:tr>
        <w:trPr>
          <w:tblHeader w:val="on"/>
        </w:trPr>
        <w:tc>
          <w:tcPr/>
          <w:p>
            <w:pPr>
              <w:pStyle w:val="Compact"/>
              <w:jc w:val="left"/>
            </w:pPr>
            <w:r>
              <w:rPr>
                <w:i/>
                <w:iCs/>
              </w:rPr>
              <w:t xml:space="preserve">(Zeugnis &amp; Verkündigung)</w:t>
            </w:r>
          </w:p>
        </w:tc>
        <w:tc>
          <w:tcPr/>
          <w:p>
            <w:pPr>
              <w:pStyle w:val="Compact"/>
              <w:jc w:val="left"/>
            </w:pPr>
            <w:r>
              <w:rPr>
                <w:i/>
                <w:iCs/>
              </w:rPr>
              <w:t xml:space="preserve">(Gottesdienst &amp; Feier)</w:t>
            </w:r>
          </w:p>
        </w:tc>
        <w:tc>
          <w:tcPr/>
          <w:p>
            <w:pPr>
              <w:pStyle w:val="Compact"/>
              <w:jc w:val="left"/>
            </w:pPr>
            <w:r>
              <w:rPr>
                <w:i/>
                <w:iCs/>
              </w:rPr>
              <w:t xml:space="preserve">(Dienst &amp; Hilfe)</w:t>
            </w:r>
          </w:p>
        </w:tc>
        <w:tc>
          <w:tcPr/>
          <w:p>
            <w:pPr>
              <w:pStyle w:val="Compact"/>
              <w:jc w:val="left"/>
            </w:pPr>
            <w:r>
              <w:rPr>
                <w:i/>
                <w:iCs/>
              </w:rPr>
              <w:t xml:space="preserve">(Gemeinschaft)</w:t>
            </w:r>
          </w:p>
        </w:tc>
      </w:tr>
      <w:tr>
        <w:tc>
          <w:tcPr/>
          <w:p>
            <w:pPr>
              <w:pStyle w:val="Compact"/>
              <w:jc w:val="left"/>
            </w:pPr>
          </w:p>
        </w:tc>
        <w:tc>
          <w:tcPr/>
          <w:p>
            <w:pPr>
              <w:pStyle w:val="Compact"/>
              <w:jc w:val="left"/>
            </w:pPr>
          </w:p>
        </w:tc>
        <w:tc>
          <w:tcPr/>
          <w:p>
            <w:pPr>
              <w:pStyle w:val="Compact"/>
              <w:jc w:val="left"/>
            </w:pPr>
          </w:p>
        </w:tc>
        <w:tc>
          <w:tcPr/>
          <w:p>
            <w:pPr>
              <w:pStyle w:val="Compact"/>
              <w:jc w:val="left"/>
            </w:pPr>
          </w:p>
        </w:tc>
      </w:tr>
      <w:tr>
        <w:tc>
          <w:tcPr/>
          <w:p>
            <w:pPr>
              <w:pStyle w:val="Compact"/>
              <w:jc w:val="left"/>
            </w:pPr>
          </w:p>
        </w:tc>
        <w:tc>
          <w:tcPr/>
          <w:p>
            <w:pPr>
              <w:pStyle w:val="Compact"/>
              <w:jc w:val="left"/>
            </w:pPr>
          </w:p>
        </w:tc>
        <w:tc>
          <w:tcPr/>
          <w:p>
            <w:pPr>
              <w:pStyle w:val="Compact"/>
              <w:jc w:val="left"/>
            </w:pPr>
          </w:p>
        </w:tc>
        <w:tc>
          <w:tcPr/>
          <w:p>
            <w:pPr>
              <w:pStyle w:val="Compact"/>
              <w:jc w:val="left"/>
            </w:pPr>
          </w:p>
        </w:tc>
      </w:tr>
    </w:tbl>
    <w:bookmarkEnd w:id="21"/>
    <w:bookmarkStart w:id="22" w:name="schritt-2-quellen-analyse-der-ursprung"/>
    <w:p>
      <w:pPr>
        <w:pStyle w:val="Heading3"/>
      </w:pPr>
      <w:r>
        <w:t xml:space="preserve">SCHRITT 2: QUELLEN-ANALYSE (Der Ursprung)</w:t>
      </w:r>
    </w:p>
    <w:p>
      <w:pPr>
        <w:pStyle w:val="FirstParagraph"/>
      </w:pPr>
      <w:r>
        <w:t xml:space="preserve">Auftrag:</w:t>
      </w:r>
      <w:r>
        <w:t xml:space="preserve"> </w:t>
      </w:r>
      <w:r>
        <w:t xml:space="preserve">Jede Organisation braucht ein starkes Fundament.</w:t>
      </w:r>
      <w:r>
        <w:t xml:space="preserve"> </w:t>
      </w:r>
      <w:r>
        <w:t xml:space="preserve">Lesen Sie</w:t>
      </w:r>
      <w:r>
        <w:t xml:space="preserve"> </w:t>
      </w:r>
      <w:r>
        <w:t xml:space="preserve">den "Gründungsvertrag" der Kirche (Apg 2, 42-47).</w:t>
      </w:r>
      <w:r>
        <w:t xml:space="preserve"> </w:t>
      </w:r>
      <w:r>
        <w:t xml:space="preserve">Markieren Sie im Text</w:t>
      </w:r>
      <w:r>
        <w:t xml:space="preserve"> </w:t>
      </w:r>
      <w:r>
        <w:t xml:space="preserve">mit vier verschiedenen Farben, wo die vier Grundvollzüge (aus Schritt 1) bereits in der Urgemeinde sichtbar werden.</w:t>
      </w:r>
    </w:p>
    <w:p>
      <w:pPr>
        <w:pStyle w:val="BodyText"/>
      </w:pPr>
      <w:r>
        <w:rPr>
          <w:b/>
          <w:bCs/>
        </w:rPr>
        <w:t xml:space="preserve">Der Ur-Text:</w:t>
      </w:r>
    </w:p>
    <w:p>
      <w:pPr>
        <w:pStyle w:val="BodyText"/>
      </w:pPr>
      <w:r>
        <w:t xml:space="preserve">"Sie blieben aber beständig in der</w:t>
      </w:r>
      <w:r>
        <w:t xml:space="preserve"> </w:t>
      </w:r>
      <w:r>
        <w:rPr>
          <w:b/>
          <w:bCs/>
        </w:rPr>
        <w:t xml:space="preserve">Lehre der Apostel</w:t>
      </w:r>
      <w:r>
        <w:t xml:space="preserve"> </w:t>
      </w:r>
      <w:r>
        <w:t xml:space="preserve">(1) und in der</w:t>
      </w:r>
      <w:r>
        <w:t xml:space="preserve"> </w:t>
      </w:r>
      <w:r>
        <w:rPr>
          <w:b/>
          <w:bCs/>
        </w:rPr>
        <w:t xml:space="preserve">Gemeinschaft</w:t>
      </w:r>
      <w:r>
        <w:t xml:space="preserve"> </w:t>
      </w:r>
      <w:r>
        <w:t xml:space="preserve">(2) und im</w:t>
      </w:r>
      <w:r>
        <w:t xml:space="preserve"> </w:t>
      </w:r>
      <w:r>
        <w:rPr>
          <w:b/>
          <w:bCs/>
        </w:rPr>
        <w:t xml:space="preserve">Brotbrechen</w:t>
      </w:r>
      <w:r>
        <w:t xml:space="preserve"> </w:t>
      </w:r>
      <w:r>
        <w:t xml:space="preserve">(3) und im</w:t>
      </w:r>
      <w:r>
        <w:t xml:space="preserve"> </w:t>
      </w:r>
      <w:r>
        <w:rPr>
          <w:b/>
          <w:bCs/>
        </w:rPr>
        <w:t xml:space="preserve">Gebet</w:t>
      </w:r>
      <w:r>
        <w:t xml:space="preserve"> </w:t>
      </w:r>
      <w:r>
        <w:t xml:space="preserve">(4). [...] Alle aber, die gläubig geworden waren, waren beieinander und hatten</w:t>
      </w:r>
      <w:r>
        <w:t xml:space="preserve"> </w:t>
      </w:r>
      <w:r>
        <w:rPr>
          <w:b/>
          <w:bCs/>
        </w:rPr>
        <w:t xml:space="preserve">alle Dinge gemeinsam</w:t>
      </w:r>
      <w:r>
        <w:t xml:space="preserve"> </w:t>
      </w:r>
      <w:r>
        <w:t xml:space="preserve">(5). Sie verkauften Güter und Habe und</w:t>
      </w:r>
      <w:r>
        <w:t xml:space="preserve"> </w:t>
      </w:r>
      <w:r>
        <w:rPr>
          <w:b/>
          <w:bCs/>
        </w:rPr>
        <w:t xml:space="preserve">teilten sie aus unter alle</w:t>
      </w:r>
      <w:r>
        <w:t xml:space="preserve"> </w:t>
      </w:r>
      <w:r>
        <w:t xml:space="preserve">(6), je nachdem es einer nötig hatte. [...]"</w:t>
      </w:r>
    </w:p>
    <w:p>
      <w:pPr>
        <w:pStyle w:val="BodyText"/>
      </w:pPr>
      <w:r>
        <w:rPr>
          <w:b/>
          <w:bCs/>
        </w:rPr>
        <w:t xml:space="preserve">Experten-Frage:</w:t>
      </w:r>
      <w:r>
        <w:br/>
      </w:r>
      <w:r>
        <w:t xml:space="preserve">Wenn Sie diesen Text lesen: Welche der drei Erscheinungsformen von Kirche dominiert hier?</w:t>
      </w:r>
      <w:r>
        <w:t xml:space="preserve"> </w:t>
      </w:r>
      <w:r>
        <w:t xml:space="preserve">Kreuzen Sie an</w:t>
      </w:r>
      <w:r>
        <w:t xml:space="preserve"> </w:t>
      </w:r>
      <w:r>
        <w:t xml:space="preserve">und</w:t>
      </w:r>
      <w:r>
        <w:t xml:space="preserve"> </w:t>
      </w:r>
      <w:r>
        <w:t xml:space="preserve">begründen Sie</w:t>
      </w:r>
      <w:r>
        <w:t xml:space="preserve"> </w:t>
      </w:r>
      <w:r>
        <w:t xml:space="preserve">kurz mündlich.</w:t>
      </w:r>
    </w:p>
    <w:p>
      <w:pPr>
        <w:pStyle w:val="BodyText"/>
      </w:pPr>
      <w:r>
        <w:t xml:space="preserve">Kirche als Institution (Organisation/Amt)</w:t>
      </w:r>
    </w:p>
    <w:p>
      <w:pPr>
        <w:pStyle w:val="BodyText"/>
      </w:pPr>
      <w:r>
        <w:t xml:space="preserve">Kirche als Gebäude (Raum)</w:t>
      </w:r>
    </w:p>
    <w:p>
      <w:pPr>
        <w:pStyle w:val="BodyText"/>
      </w:pPr>
      <w:r>
        <w:t xml:space="preserve">Kirche als Gemeinschaft (Die Gläubigen)</w:t>
      </w:r>
    </w:p>
    <w:bookmarkEnd w:id="22"/>
    <w:bookmarkStart w:id="23" w:name="schritt-3-diagnose-fallbeispiele-prüfen"/>
    <w:p>
      <w:pPr>
        <w:pStyle w:val="Heading3"/>
      </w:pPr>
      <w:r>
        <w:t xml:space="preserve">SCHRITT 3: DIAGNOSE (Fallbeispiele prüfen)</w:t>
      </w:r>
    </w:p>
    <w:p>
      <w:pPr>
        <w:pStyle w:val="FirstParagraph"/>
      </w:pPr>
      <w:r>
        <w:t xml:space="preserve">Auftrag:</w:t>
      </w:r>
      <w:r>
        <w:t xml:space="preserve"> </w:t>
      </w:r>
      <w:r>
        <w:t xml:space="preserve">Eine lebendige Kirche braucht Balance.</w:t>
      </w:r>
      <w:r>
        <w:t xml:space="preserve"> </w:t>
      </w:r>
      <w:r>
        <w:t xml:space="preserve">Analysieren Sie</w:t>
      </w:r>
      <w:r>
        <w:t xml:space="preserve"> </w:t>
      </w:r>
      <w:r>
        <w:t xml:space="preserve">die folgenden Szenarien aus Ihrer Berater-Praxis.</w:t>
      </w:r>
      <w:r>
        <w:t xml:space="preserve"> </w:t>
      </w:r>
      <w:r>
        <w:t xml:space="preserve">Welche Dimension fehlt oder ist bedroht? Welcher Grundvollzug leidet darunter?</w:t>
      </w:r>
    </w:p>
    <w:p>
      <w:pPr>
        <w:pStyle w:val="BodyText"/>
      </w:pPr>
      <w:r>
        <w:rPr>
          <w:b/>
          <w:bCs/>
        </w:rPr>
        <w:t xml:space="preserve">Fall A: "Der kalte Prachtbau"</w:t>
      </w:r>
    </w:p>
    <w:p>
      <w:pPr>
        <w:pStyle w:val="BodyText"/>
      </w:pPr>
      <w:r>
        <w:t xml:space="preserve">Eine wunderschöne Kathedrale, perfekt renoviert. Jeden Sonntag wird eine feierliche Messe gehalten. Aber nach dem Segen gehen alle sofort stumm nach Hause. Es gibt keinen Kaffee, keine Gespräche, man kennt sich nicht.</w:t>
      </w:r>
    </w:p>
    <w:p>
      <w:pPr>
        <w:pStyle w:val="BodyText"/>
      </w:pPr>
      <w:r>
        <w:rPr>
          <w:b/>
          <w:bCs/>
        </w:rPr>
        <w:t xml:space="preserve">Starke Seite:</w:t>
      </w:r>
      <w:r>
        <w:t xml:space="preserve"> </w:t>
      </w:r>
      <w:r>
        <w:t xml:space="preserve">Gebäude / Liturgia</w:t>
      </w:r>
    </w:p>
    <w:p>
      <w:pPr>
        <w:pStyle w:val="BodyText"/>
      </w:pPr>
      <w:r>
        <w:rPr>
          <w:b/>
          <w:bCs/>
        </w:rPr>
        <w:t xml:space="preserve">Das fehlt:</w:t>
      </w:r>
      <w:r>
        <w:t xml:space="preserve"> </w:t>
      </w:r>
      <w:r>
        <w:t xml:space="preserve"> </w:t>
      </w:r>
      <w:r>
        <w:t xml:space="preserve">(Dimension)</w:t>
      </w:r>
    </w:p>
    <w:p>
      <w:pPr>
        <w:pStyle w:val="BodyText"/>
      </w:pPr>
      <w:r>
        <w:rPr>
          <w:b/>
          <w:bCs/>
        </w:rPr>
        <w:t xml:space="preserve">Gefährdeter Vollzug:</w:t>
      </w:r>
      <w:r>
        <w:t xml:space="preserve"> </w:t>
      </w:r>
      <w:r>
        <w:t xml:space="preserve"> </w:t>
      </w:r>
      <w:r>
        <w:t xml:space="preserve">(Begriff)</w:t>
      </w:r>
    </w:p>
    <w:p>
      <w:pPr>
        <w:pStyle w:val="BodyText"/>
      </w:pPr>
      <w:r>
        <w:rPr>
          <w:b/>
          <w:bCs/>
        </w:rPr>
        <w:t xml:space="preserve">Fall B: "Der reine Aktivismus"</w:t>
      </w:r>
    </w:p>
    <w:p>
      <w:pPr>
        <w:pStyle w:val="BodyText"/>
      </w:pPr>
      <w:r>
        <w:t xml:space="preserve">Eine Gruppe engagierter Christen organisiert Demos und Suppenküchen. Sie sind perfekt organisiert wie ein Verein. Aber sie beten nie zusammen und lesen nicht in der Bibel, weil sie "lieber handeln als reden" wollen.</w:t>
      </w:r>
    </w:p>
    <w:p>
      <w:pPr>
        <w:pStyle w:val="BodyText"/>
      </w:pPr>
      <w:r>
        <w:rPr>
          <w:b/>
          <w:bCs/>
        </w:rPr>
        <w:t xml:space="preserve">Starke Seite:</w:t>
      </w:r>
      <w:r>
        <w:t xml:space="preserve"> </w:t>
      </w:r>
      <w:r>
        <w:t xml:space="preserve">Institution / Diakonia</w:t>
      </w:r>
    </w:p>
    <w:p>
      <w:pPr>
        <w:pStyle w:val="BodyText"/>
      </w:pPr>
      <w:r>
        <w:rPr>
          <w:b/>
          <w:bCs/>
        </w:rPr>
        <w:t xml:space="preserve">Das fehlt:</w:t>
      </w:r>
      <w:r>
        <w:t xml:space="preserve"> </w:t>
      </w:r>
      <w:r>
        <w:t xml:space="preserve"> </w:t>
      </w:r>
      <w:r>
        <w:t xml:space="preserve">(Dimension)</w:t>
      </w:r>
    </w:p>
    <w:p>
      <w:pPr>
        <w:pStyle w:val="BodyText"/>
      </w:pPr>
      <w:r>
        <w:rPr>
          <w:b/>
          <w:bCs/>
        </w:rPr>
        <w:t xml:space="preserve">Gefährdeter Vollzug:</w:t>
      </w:r>
      <w:r>
        <w:t xml:space="preserve"> </w:t>
      </w:r>
      <w:r>
        <w:t xml:space="preserve"> </w:t>
      </w:r>
      <w:r>
        <w:t xml:space="preserve">(Begriff)</w:t>
      </w:r>
    </w:p>
    <w:bookmarkEnd w:id="23"/>
    <w:bookmarkStart w:id="24" w:name="schritt-4-zukunfts-konzept-problemlösung"/>
    <w:p>
      <w:pPr>
        <w:pStyle w:val="Heading3"/>
      </w:pPr>
      <w:r>
        <w:t xml:space="preserve">SCHRITT 4: ZUKUNFTS-KONZEPT (Problemlösung)</w:t>
      </w:r>
    </w:p>
    <w:p>
      <w:pPr>
        <w:pStyle w:val="FirstParagraph"/>
      </w:pPr>
      <w:r>
        <w:t xml:space="preserve">Auftrag</w:t>
      </w:r>
      <w:r>
        <w:t xml:space="preserve"> </w:t>
      </w:r>
      <w:r>
        <w:t xml:space="preserve">AFB III</w:t>
      </w:r>
      <w:r>
        <w:t xml:space="preserve">: Stellen Sie sich vor, wir schreiben das Jahr 2040. Ihre Gemeinde hat durch eine Finanzkrise ihr</w:t>
      </w:r>
      <w:r>
        <w:t xml:space="preserve"> </w:t>
      </w:r>
      <w:r>
        <w:rPr>
          <w:b/>
          <w:bCs/>
        </w:rPr>
        <w:t xml:space="preserve">Kirchengebäude</w:t>
      </w:r>
      <w:r>
        <w:t xml:space="preserve"> </w:t>
      </w:r>
      <w:r>
        <w:t xml:space="preserve">verloren und die</w:t>
      </w:r>
      <w:r>
        <w:t xml:space="preserve"> </w:t>
      </w:r>
      <w:r>
        <w:rPr>
          <w:b/>
          <w:bCs/>
        </w:rPr>
        <w:t xml:space="preserve">Institution</w:t>
      </w:r>
      <w:r>
        <w:t xml:space="preserve"> </w:t>
      </w:r>
      <w:r>
        <w:t xml:space="preserve">(Verwaltung) wurde aufgelöst. Es bleiben nur die Menschen (Gemeinschaft).</w:t>
      </w:r>
    </w:p>
    <w:p>
      <w:pPr>
        <w:pStyle w:val="BodyText"/>
      </w:pPr>
      <w:r>
        <w:rPr>
          <w:b/>
          <w:bCs/>
        </w:rPr>
        <w:t xml:space="preserve">Die Herausforderung:</w:t>
      </w:r>
      <w:r>
        <w:br/>
      </w:r>
      <w:r>
        <w:t xml:space="preserve">Entwickeln Sie</w:t>
      </w:r>
      <w:r>
        <w:t xml:space="preserve"> </w:t>
      </w:r>
      <w:r>
        <w:t xml:space="preserve">eine kreative Idee, wie die Grundvollzüge</w:t>
      </w:r>
      <w:r>
        <w:t xml:space="preserve"> </w:t>
      </w:r>
      <w:r>
        <w:rPr>
          <w:b/>
          <w:bCs/>
        </w:rPr>
        <w:t xml:space="preserve">Liturgia</w:t>
      </w:r>
      <w:r>
        <w:t xml:space="preserve"> </w:t>
      </w:r>
      <w:r>
        <w:t xml:space="preserve">(Gottesdienst) und</w:t>
      </w:r>
      <w:r>
        <w:t xml:space="preserve"> </w:t>
      </w:r>
      <w:r>
        <w:rPr>
          <w:b/>
          <w:bCs/>
        </w:rPr>
        <w:t xml:space="preserve">Martyria</w:t>
      </w:r>
      <w:r>
        <w:t xml:space="preserve"> </w:t>
      </w:r>
      <w:r>
        <w:t xml:space="preserve">(Verkündigung)</w:t>
      </w:r>
      <w:r>
        <w:t xml:space="preserve"> </w:t>
      </w:r>
      <w:r>
        <w:rPr>
          <w:i/>
          <w:iCs/>
        </w:rPr>
        <w:t xml:space="preserve">ohne</w:t>
      </w:r>
      <w:r>
        <w:t xml:space="preserve"> </w:t>
      </w:r>
      <w:r>
        <w:t xml:space="preserve">Gebäude und</w:t>
      </w:r>
      <w:r>
        <w:t xml:space="preserve"> </w:t>
      </w:r>
      <w:r>
        <w:rPr>
          <w:i/>
          <w:iCs/>
        </w:rPr>
        <w:t xml:space="preserve">ohne</w:t>
      </w:r>
      <w:r>
        <w:t xml:space="preserve"> </w:t>
      </w:r>
      <w:r>
        <w:t xml:space="preserve">Pfarrer/Amt trotzdem stattfinden können.</w:t>
      </w:r>
      <w:r>
        <w:t xml:space="preserve"> </w:t>
      </w:r>
      <w:r>
        <w:t xml:space="preserve">Skizzieren oder beschreiben Sie</w:t>
      </w:r>
      <w:r>
        <w:t xml:space="preserve"> </w:t>
      </w:r>
      <w:r>
        <w:t xml:space="preserve">Ihre Lösung in der Box.</w:t>
      </w:r>
    </w:p>
    <w:p>
      <w:pPr>
        <w:pStyle w:val="BodyText"/>
      </w:pPr>
      <w:r>
        <w:rPr>
          <w:i/>
          <w:iCs/>
        </w:rPr>
        <w:t xml:space="preserve">Meine Idee:</w:t>
      </w:r>
      <w:r>
        <w:t xml:space="preserve"> </w:t>
      </w:r>
    </w:p>
    <w:p>
      <w:pPr>
        <w:pStyle w:val="BodyText"/>
      </w:pPr>
      <w:r>
        <w:rPr>
          <w:i/>
          <w:iCs/>
        </w:rPr>
        <w:t xml:space="preserve">Der Ort:</w:t>
      </w:r>
      <w:r>
        <w:t xml:space="preserve"> </w:t>
      </w:r>
    </w:p>
    <w:p>
      <w:pPr>
        <w:pStyle w:val="BodyText"/>
      </w:pPr>
      <w:r>
        <w:rPr>
          <w:i/>
          <w:iCs/>
        </w:rPr>
        <w:t xml:space="preserve">Wer macht es?:</w:t>
      </w:r>
      <w:r>
        <w:t xml:space="preserve"> </w:t>
      </w:r>
    </w:p>
    <w:p>
      <w:pPr>
        <w:pStyle w:val="BodyText"/>
      </w:pPr>
    </w:p>
    <w:p>
      <w:pPr>
        <w:pStyle w:val="BodyText"/>
      </w:pPr>
    </w:p>
    <w:p>
      <w:pPr>
        <w:pStyle w:val="BodyText"/>
      </w:pPr>
    </w:p>
    <w:p>
      <w:pPr>
        <w:pStyle w:val="BodyText"/>
      </w:pPr>
    </w:p>
    <w:bookmarkEnd w:id="24"/>
    <w:p>
      <w:pPr>
        <w:pStyle w:val="BodyText"/>
      </w:pPr>
      <w:r>
        <w:rPr>
          <w:b/>
          <w:bCs/>
        </w:rPr>
        <w:t xml:space="preserve">WISSENS-SPEICHER</w:t>
      </w:r>
    </w:p>
    <w:p>
      <w:pPr>
        <w:pStyle w:val="Compact"/>
        <w:numPr>
          <w:ilvl w:val="0"/>
          <w:numId w:val="1001"/>
        </w:numPr>
      </w:pPr>
      <w:r>
        <w:rPr>
          <w:b/>
          <w:bCs/>
        </w:rPr>
        <w:t xml:space="preserve">Martyria:</w:t>
      </w:r>
      <w:r>
        <w:t xml:space="preserve"> </w:t>
      </w:r>
      <w:r>
        <w:t xml:space="preserve">(Zeugnis) – Glaube weitersagen.</w:t>
      </w:r>
    </w:p>
    <w:p>
      <w:pPr>
        <w:pStyle w:val="Compact"/>
        <w:numPr>
          <w:ilvl w:val="0"/>
          <w:numId w:val="1001"/>
        </w:numPr>
      </w:pPr>
      <w:r>
        <w:rPr>
          <w:b/>
          <w:bCs/>
        </w:rPr>
        <w:t xml:space="preserve">Diakonia:</w:t>
      </w:r>
      <w:r>
        <w:t xml:space="preserve"> </w:t>
      </w:r>
      <w:r>
        <w:t xml:space="preserve">(Dienst) – Anderen helfen.</w:t>
      </w:r>
    </w:p>
    <w:p>
      <w:pPr>
        <w:pStyle w:val="Compact"/>
        <w:numPr>
          <w:ilvl w:val="0"/>
          <w:numId w:val="1001"/>
        </w:numPr>
      </w:pPr>
      <w:r>
        <w:rPr>
          <w:b/>
          <w:bCs/>
        </w:rPr>
        <w:t xml:space="preserve">Koinonia:</w:t>
      </w:r>
      <w:r>
        <w:t xml:space="preserve"> </w:t>
      </w:r>
      <w:r>
        <w:t xml:space="preserve">(Gemeinschaft) – Zusammenhalt.</w:t>
      </w:r>
    </w:p>
    <w:p>
      <w:pPr>
        <w:pStyle w:val="Compact"/>
        <w:numPr>
          <w:ilvl w:val="0"/>
          <w:numId w:val="1001"/>
        </w:numPr>
      </w:pPr>
      <w:r>
        <w:rPr>
          <w:b/>
          <w:bCs/>
        </w:rPr>
        <w:t xml:space="preserve">Liturgia:</w:t>
      </w:r>
      <w:r>
        <w:t xml:space="preserve"> </w:t>
      </w:r>
      <w:r>
        <w:t xml:space="preserve">(Gottesdienst) – Feiern vor Gott.</w:t>
      </w:r>
    </w:p>
    <w:p>
      <w:pPr>
        <w:pStyle w:val="Compact"/>
        <w:numPr>
          <w:ilvl w:val="0"/>
          <w:numId w:val="1001"/>
        </w:numPr>
      </w:pPr>
      <w:r>
        <w:rPr>
          <w:b/>
          <w:bCs/>
        </w:rPr>
        <w:t xml:space="preserve">3 Dimensionen:</w:t>
      </w:r>
      <w:r>
        <w:t xml:space="preserve"> </w:t>
      </w:r>
      <w:r>
        <w:t xml:space="preserve">Gebäude (Haus) – Institution (Organisation) – Gemeinschaft (Menschen).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Zukunftswerkstatt Kirche</dc:title>
  <dc:creator/>
  <cp:keywords/>
  <dcterms:created xsi:type="dcterms:W3CDTF">2026-01-20T20:33:24Z</dcterms:created>
  <dcterms:modified xsi:type="dcterms:W3CDTF">2026-01-20T20:33:24Z</dcterms:modified>
</cp:coreProperties>
</file>

<file path=docProps/custom.xml><?xml version="1.0" encoding="utf-8"?>
<Properties xmlns="http://schemas.openxmlformats.org/officeDocument/2006/custom-properties" xmlns:vt="http://schemas.openxmlformats.org/officeDocument/2006/docPropsVTypes"/>
</file>