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Arbeitsblatt:</w:t>
      </w:r>
      <w:r>
        <w:t xml:space="preserve"> </w:t>
      </w:r>
      <w:r>
        <w:t xml:space="preserve">Der</w:t>
      </w:r>
      <w:r>
        <w:t xml:space="preserve"> </w:t>
      </w:r>
      <w:r>
        <w:t xml:space="preserve">"Kirchen-TÜV"</w:t>
      </w:r>
    </w:p>
    <w:p>
      <w:pPr>
        <w:pStyle w:val="FirstParagraph"/>
      </w:pPr>
      <w:r>
        <w:rPr>
          <w:b/>
          <w:bCs/>
        </w:rPr>
        <w:t xml:space="preserve">Fach:</w:t>
      </w:r>
      <w:r>
        <w:t xml:space="preserve"> </w:t>
      </w:r>
      <w:r>
        <w:t xml:space="preserve">Religion</w:t>
      </w:r>
      <w:r>
        <w:t xml:space="preserve"> </w:t>
      </w:r>
      <w:r>
        <w:rPr>
          <w:b/>
          <w:bCs/>
        </w:rPr>
        <w:t xml:space="preserve">Klasse:</w:t>
      </w:r>
      <w:r>
        <w:t xml:space="preserve"> </w:t>
      </w:r>
      <w:r>
        <w:t xml:space="preserve">8 (Niveau: erweitert)</w:t>
      </w:r>
      <w:r>
        <w:t xml:space="preserve"> </w:t>
      </w:r>
      <w:r>
        <w:rPr>
          <w:b/>
          <w:bCs/>
        </w:rPr>
        <w:t xml:space="preserve">Thema:</w:t>
      </w:r>
      <w:r>
        <w:t xml:space="preserve"> </w:t>
      </w:r>
      <w:r>
        <w:t xml:space="preserve">Religionskritik – Institution vs. Botschaft</w:t>
      </w:r>
    </w:p>
    <w:p>
      <w:pPr>
        <w:pStyle w:val="BodyText"/>
      </w:pPr>
      <w:r>
        <w:rPr>
          <w:b/>
          <w:bCs/>
        </w:rPr>
        <w:t xml:space="preserve">Name:</w:t>
      </w:r>
      <w:r>
        <w:t xml:space="preserve"> </w:t>
      </w:r>
      <w:r>
        <w:t xml:space="preserve"> </w:t>
      </w:r>
      <w:r>
        <w:rPr>
          <w:b/>
          <w:bCs/>
        </w:rPr>
        <w:t xml:space="preserve">Datum:</w:t>
      </w:r>
      <w:r>
        <w:t xml:space="preserve"> </w:t>
      </w:r>
    </w:p>
    <w:bookmarkStart w:id="25" w:name="X1b7bc24bfbe60c580f50cd5eb18ef2c5574c68c"/>
    <w:p>
      <w:pPr>
        <w:pStyle w:val="Heading1"/>
      </w:pPr>
      <w:r>
        <w:t xml:space="preserve">Arbeitsblatt: Der "Kirchen-TÜV" – Mängelbericht oder Totalschaden?</w:t>
      </w:r>
    </w:p>
    <w:bookmarkStart w:id="24" w:name="einleitung"/>
    <w:p>
      <w:pPr>
        <w:pStyle w:val="Heading2"/>
      </w:pPr>
      <w:r>
        <w:t xml:space="preserve">Einleitung</w:t>
      </w:r>
    </w:p>
    <w:p>
      <w:pPr>
        <w:pStyle w:val="FirstParagraph"/>
      </w:pPr>
      <w:r>
        <w:t xml:space="preserve">In Deutschland treten jedes Jahr hunderttausende Menschen aus der Kirche aus. Oft richtet sich ihre Kritik nicht gegen Gott oder den Glauben an sich, sondern gegen die "Firma Kirche" (die Institution). Wir wollen heute wie ein TÜV-Prüfer untersuchen: Wo liegen die Mängel und ist das "Fahrzeug Kirche" noch zu retten?</w:t>
      </w:r>
    </w:p>
    <w:p>
      <w:r>
        <w:pict>
          <v:rect style="width:0;height:1.5pt" o:hralign="center" o:hrstd="t" o:hr="t"/>
        </w:pict>
      </w:r>
    </w:p>
    <w:bookmarkStart w:id="20" w:name="material-a-schlagzeilen-aus-dem-newsfeed"/>
    <w:p>
      <w:pPr>
        <w:pStyle w:val="Heading3"/>
      </w:pPr>
      <w:r>
        <w:t xml:space="preserve">Material A: Schlagzeilen aus dem Newsfeed</w:t>
      </w:r>
    </w:p>
    <w:p>
      <w:pPr>
        <w:pStyle w:val="Compact"/>
        <w:numPr>
          <w:ilvl w:val="0"/>
          <w:numId w:val="1001"/>
        </w:numPr>
      </w:pPr>
      <w:r>
        <w:t xml:space="preserve">"Bischof baut Residenz für 31 Millionen Euro – Gläubige empört über Verschwendung."</w:t>
      </w:r>
    </w:p>
    <w:p>
      <w:pPr>
        <w:pStyle w:val="Compact"/>
        <w:numPr>
          <w:ilvl w:val="0"/>
          <w:numId w:val="1001"/>
        </w:numPr>
      </w:pPr>
      <w:r>
        <w:t xml:space="preserve">"Missbrauchsskandal: Akten wurden jahrelang vertuscht, Betroffene warten auf Entschädigung."</w:t>
      </w:r>
    </w:p>
    <w:p>
      <w:pPr>
        <w:pStyle w:val="Compact"/>
        <w:numPr>
          <w:ilvl w:val="0"/>
          <w:numId w:val="1001"/>
        </w:numPr>
      </w:pPr>
      <w:r>
        <w:t xml:space="preserve">"#OutInChurch: Kirchliche Mitarbeiter fordern Ende der Diskriminierung wegen sexueller Orientierung."</w:t>
      </w:r>
    </w:p>
    <w:p>
      <w:pPr>
        <w:pStyle w:val="Compact"/>
        <w:numPr>
          <w:ilvl w:val="0"/>
          <w:numId w:val="1001"/>
        </w:numPr>
      </w:pPr>
      <w:r>
        <w:t xml:space="preserve">"Hilfe vor Ort: Kirchliche Caritas und Diakonie versorgen täglich tausende Obdachlose und Flüchtlinge."</w:t>
      </w:r>
    </w:p>
    <w:p>
      <w:pPr>
        <w:pStyle w:val="Compact"/>
        <w:numPr>
          <w:ilvl w:val="0"/>
          <w:numId w:val="1001"/>
        </w:numPr>
      </w:pPr>
      <w:r>
        <w:t xml:space="preserve">"Keine Frauen im Priesteramt: Katholische Reformbewegung fordert Gleichberechtigung."</w:t>
      </w:r>
    </w:p>
    <w:bookmarkEnd w:id="20"/>
    <w:bookmarkStart w:id="23" w:name="X7158a5e60d4bac0e570ecf3789f31be2005e2ac"/>
    <w:p>
      <w:pPr>
        <w:pStyle w:val="Heading3"/>
      </w:pPr>
      <w:r>
        <w:t xml:space="preserve">Material B: Info-Box "Institution vs. Botschaft"</w:t>
      </w:r>
    </w:p>
    <w:p>
      <w:pPr>
        <w:pStyle w:val="FirstParagraph"/>
      </w:pPr>
      <w:r>
        <w:t xml:space="preserve">Religionskritik unterscheidet oft zwei Ebenen:</w:t>
      </w:r>
    </w:p>
    <w:p>
      <w:pPr>
        <w:pStyle w:val="Compact"/>
        <w:numPr>
          <w:ilvl w:val="0"/>
          <w:numId w:val="1002"/>
        </w:numPr>
      </w:pPr>
      <w:r>
        <w:rPr>
          <w:b/>
          <w:bCs/>
        </w:rPr>
        <w:t xml:space="preserve">Die Botschaft (Der Inhalt):</w:t>
      </w:r>
      <w:r>
        <w:t xml:space="preserve"> </w:t>
      </w:r>
      <w:r>
        <w:t xml:space="preserve">Hier geht es um die Lehre Jesu, Nächstenliebe, Hoffnung auf ein Leben nach dem Tod und spirituelle Erfahrungen.</w:t>
      </w:r>
    </w:p>
    <w:p>
      <w:pPr>
        <w:pStyle w:val="Compact"/>
        <w:numPr>
          <w:ilvl w:val="0"/>
          <w:numId w:val="1002"/>
        </w:numPr>
      </w:pPr>
      <w:r>
        <w:rPr>
          <w:b/>
          <w:bCs/>
        </w:rPr>
        <w:t xml:space="preserve">Die Institution (Die Organisation):</w:t>
      </w:r>
      <w:r>
        <w:t xml:space="preserve"> </w:t>
      </w:r>
      <w:r>
        <w:t xml:space="preserve">Hier geht es um die Kirche als Organisation mit Hierarchien, Geld, Personal ("Bodenpersonal") und Machtstrukturen.</w:t>
      </w:r>
    </w:p>
    <w:p>
      <w:pPr>
        <w:pStyle w:val="FirstParagraph"/>
      </w:pPr>
      <w:r>
        <w:t xml:space="preserve">Viele Kritiker sagen: "Jesus predigte das Reich Gottes, gekommen ist die Kirche."</w:t>
      </w:r>
    </w:p>
    <w:p>
      <w:r>
        <w:pict>
          <v:rect style="width:0;height:1.5pt" o:hralign="center" o:hrstd="t" o:hr="t"/>
        </w:pict>
      </w:r>
    </w:p>
    <w:p>
      <w:pPr>
        <w:pStyle w:val="FirstParagraph"/>
      </w:pPr>
      <w:r>
        <w:t xml:space="preserve">Aufgabe 1</w:t>
      </w:r>
      <w:r>
        <w:t xml:space="preserve"> </w:t>
      </w:r>
      <w:r>
        <w:t xml:space="preserve">AFB I</w:t>
      </w:r>
    </w:p>
    <w:p>
      <w:pPr>
        <w:pStyle w:val="BodyText"/>
      </w:pPr>
      <w:r>
        <w:t xml:space="preserve">Nenne</w:t>
      </w:r>
      <w:r>
        <w:t xml:space="preserve"> </w:t>
      </w:r>
      <w:r>
        <w:t xml:space="preserve">stichpunktartig die vier Hauptkritikpunkte, die in den Schlagzeilen (Material A, 1-3 &amp; 5) angesprochen werden.</w:t>
      </w:r>
    </w:p>
    <w:p>
      <w:pPr>
        <w:pStyle w:val="BodyText"/>
      </w:pPr>
      <w:r>
        <w:t xml:space="preserve">Aufgabe 2</w:t>
      </w:r>
      <w:r>
        <w:t xml:space="preserve"> </w:t>
      </w:r>
      <w:r>
        <w:t xml:space="preserve">AFB II</w:t>
      </w:r>
    </w:p>
    <w:p>
      <w:pPr>
        <w:pStyle w:val="BodyText"/>
      </w:pPr>
      <w:r>
        <w:t xml:space="preserve">Ordne</w:t>
      </w:r>
      <w:r>
        <w:t xml:space="preserve"> </w:t>
      </w:r>
      <w:r>
        <w:t xml:space="preserve">die Schlagzeilen aus Material A in den folgenden "Mängelbericht"</w:t>
      </w:r>
      <w:r>
        <w:t xml:space="preserve"> </w:t>
      </w:r>
      <w:r>
        <w:t xml:space="preserve">ein</w:t>
      </w:r>
      <w:r>
        <w:t xml:space="preserve">.</w:t>
      </w:r>
    </w:p>
    <w:p>
      <w:pPr>
        <w:pStyle w:val="BodyText"/>
      </w:pPr>
      <w:r>
        <w:t xml:space="preserve">Überlege dir für die rechte Spalte ("Bewertung"), ob es sich um einen</w:t>
      </w:r>
      <w:r>
        <w:t xml:space="preserve"> </w:t>
      </w:r>
      <w:r>
        <w:rPr>
          <w:i/>
          <w:iCs/>
        </w:rPr>
        <w:t xml:space="preserve">leichten Mangel</w:t>
      </w:r>
      <w:r>
        <w:t xml:space="preserve"> </w:t>
      </w:r>
      <w:r>
        <w:t xml:space="preserve">(ärgerlich, aber reparierbar) oder einen</w:t>
      </w:r>
      <w:r>
        <w:t xml:space="preserve"> </w:t>
      </w:r>
      <w:r>
        <w:rPr>
          <w:i/>
          <w:iCs/>
        </w:rPr>
        <w:t xml:space="preserve">erheblichen Mangel</w:t>
      </w:r>
      <w:r>
        <w:t xml:space="preserve"> </w:t>
      </w:r>
      <w:r>
        <w:t xml:space="preserve">(gefährdet das Ganze) handelt. Begründe kurz.</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Kategorie</w:t>
            </w:r>
          </w:p>
        </w:tc>
        <w:tc>
          <w:tcPr/>
          <w:p>
            <w:pPr>
              <w:pStyle w:val="Compact"/>
              <w:jc w:val="left"/>
            </w:pPr>
            <w:r>
              <w:t xml:space="preserve">Betroffene Schlagzeile (Nr.)</w:t>
            </w:r>
          </w:p>
        </w:tc>
        <w:tc>
          <w:tcPr/>
          <w:p>
            <w:pPr>
              <w:pStyle w:val="Compact"/>
              <w:jc w:val="left"/>
            </w:pPr>
            <w:r>
              <w:t xml:space="preserve">Bewertung (Leicht/Erheblich) &amp; Begründung</w:t>
            </w:r>
          </w:p>
        </w:tc>
      </w:tr>
      <w:tr>
        <w:tc>
          <w:tcPr/>
          <w:p>
            <w:pPr>
              <w:pStyle w:val="Compact"/>
              <w:jc w:val="left"/>
            </w:pPr>
            <w:r>
              <w:rPr>
                <w:b/>
                <w:bCs/>
              </w:rPr>
              <w:t xml:space="preserve">Umgang mit Geld &amp; Macht</w:t>
            </w:r>
          </w:p>
        </w:tc>
        <w:tc>
          <w:tcPr/>
          <w:p>
            <w:pPr>
              <w:pStyle w:val="Compact"/>
            </w:pPr>
          </w:p>
        </w:tc>
        <w:tc>
          <w:tcPr/>
          <w:p>
            <w:pPr>
              <w:pStyle w:val="Compact"/>
            </w:pPr>
          </w:p>
        </w:tc>
      </w:tr>
      <w:tr>
        <w:tc>
          <w:tcPr/>
          <w:p>
            <w:pPr>
              <w:pStyle w:val="Compact"/>
              <w:jc w:val="left"/>
            </w:pPr>
            <w:r>
              <w:rPr>
                <w:b/>
                <w:bCs/>
              </w:rPr>
              <w:t xml:space="preserve">Modernität &amp; Menschenrechte</w:t>
            </w:r>
          </w:p>
        </w:tc>
        <w:tc>
          <w:tcPr/>
          <w:p>
            <w:pPr>
              <w:pStyle w:val="Compact"/>
            </w:pPr>
          </w:p>
        </w:tc>
        <w:tc>
          <w:tcPr/>
          <w:p>
            <w:pPr>
              <w:pStyle w:val="Compact"/>
            </w:pPr>
          </w:p>
        </w:tc>
      </w:tr>
      <w:tr>
        <w:tc>
          <w:tcPr/>
          <w:p>
            <w:pPr>
              <w:pStyle w:val="Compact"/>
              <w:jc w:val="left"/>
            </w:pPr>
            <w:r>
              <w:rPr>
                <w:b/>
                <w:bCs/>
              </w:rPr>
              <w:t xml:space="preserve">Soziales Engagement</w:t>
            </w:r>
          </w:p>
        </w:tc>
        <w:tc>
          <w:tcPr/>
          <w:p>
            <w:pPr>
              <w:pStyle w:val="Compact"/>
            </w:pPr>
          </w:p>
        </w:tc>
        <w:tc>
          <w:tcPr/>
          <w:p>
            <w:pPr>
              <w:pStyle w:val="Compact"/>
            </w:pPr>
          </w:p>
        </w:tc>
      </w:tr>
    </w:tbl>
    <w:p>
      <w:pPr>
        <w:pStyle w:val="BodyText"/>
      </w:pPr>
      <w:r>
        <w:t xml:space="preserve">Aufgabe 3</w:t>
      </w:r>
      <w:r>
        <w:t xml:space="preserve"> </w:t>
      </w:r>
      <w:r>
        <w:t xml:space="preserve">AFB II</w:t>
      </w:r>
    </w:p>
    <w:p>
      <w:pPr>
        <w:pStyle w:val="BodyText"/>
      </w:pPr>
      <w:r>
        <w:t xml:space="preserve">Vergleiche</w:t>
      </w:r>
      <w:r>
        <w:t xml:space="preserve"> </w:t>
      </w:r>
      <w:r>
        <w:t xml:space="preserve">die Kritik an der Kirche mit einem Sportverein oder einer Lieblingsband.</w:t>
      </w:r>
    </w:p>
    <w:p>
      <w:pPr>
        <w:pStyle w:val="BodyText"/>
      </w:pPr>
      <w:r>
        <w:t xml:space="preserve">Stell dir vor, der Manager deines Lieblingsvereins ist korrupt, aber die Mannschaft spielt tollen Fußball.</w:t>
      </w:r>
    </w:p>
    <w:p>
      <w:pPr>
        <w:pStyle w:val="BodyText"/>
      </w:pPr>
      <w:r>
        <w:t xml:space="preserve">Erkläre</w:t>
      </w:r>
      <w:r>
        <w:t xml:space="preserve"> </w:t>
      </w:r>
      <w:r>
        <w:t xml:space="preserve">unter Nutzung von Material B, warum es für viele Menschen schwierig ist, zwischen der "Botschaft" (Sport/Glaube) und der "Institution" (Management/Kirche) zu trennen.</w:t>
      </w:r>
    </w:p>
    <w:p>
      <w:pPr>
        <w:pStyle w:val="BodyText"/>
      </w:pPr>
      <w:r>
        <w:t xml:space="preserve">Aufgabe 4</w:t>
      </w:r>
      <w:r>
        <w:t xml:space="preserve"> </w:t>
      </w:r>
      <w:r>
        <w:t xml:space="preserve">AFB III</w:t>
      </w:r>
    </w:p>
    <w:p>
      <w:pPr>
        <w:pStyle w:val="BodyText"/>
      </w:pPr>
      <w:r>
        <w:t xml:space="preserve">Ein Mitschüler sagt:</w:t>
      </w:r>
      <w:r>
        <w:t xml:space="preserve"> </w:t>
      </w:r>
      <w:r>
        <w:rPr>
          <w:i/>
          <w:iCs/>
        </w:rPr>
        <w:t xml:space="preserve">"Wenn die Kirche so viele Fehler macht und ungerecht ist, dann ist auch die ganze Religion Quatsch. Ich trete aus, sobald ich 18 bin."</w:t>
      </w:r>
    </w:p>
    <w:p>
      <w:pPr>
        <w:pStyle w:val="BodyText"/>
      </w:pPr>
      <w:r>
        <w:t xml:space="preserve">Beurteile</w:t>
      </w:r>
      <w:r>
        <w:t xml:space="preserve"> </w:t>
      </w:r>
      <w:r>
        <w:t xml:space="preserve">diese Aussage differenziert. Berücksichtige dabei:</w:t>
      </w:r>
    </w:p>
    <w:p>
      <w:pPr>
        <w:pStyle w:val="Compact"/>
        <w:numPr>
          <w:ilvl w:val="0"/>
          <w:numId w:val="1003"/>
        </w:numPr>
      </w:pPr>
      <w:r>
        <w:t xml:space="preserve">Die Argumente der Kritik (aus Aufgabe 1).</w:t>
      </w:r>
    </w:p>
    <w:p>
      <w:pPr>
        <w:pStyle w:val="Compact"/>
        <w:numPr>
          <w:ilvl w:val="0"/>
          <w:numId w:val="1003"/>
        </w:numPr>
      </w:pPr>
      <w:r>
        <w:t xml:space="preserve">Die positive Seite (Schlagzeile 4).</w:t>
      </w:r>
    </w:p>
    <w:p>
      <w:pPr>
        <w:pStyle w:val="Compact"/>
        <w:numPr>
          <w:ilvl w:val="0"/>
          <w:numId w:val="1003"/>
        </w:numPr>
      </w:pPr>
      <w:r>
        <w:t xml:space="preserve">Die Unterscheidung aus Material B.</w:t>
      </w:r>
    </w:p>
    <w:p>
      <w:pPr>
        <w:pStyle w:val="FirstParagraph"/>
      </w:pPr>
      <w:r>
        <w:t xml:space="preserve">Komme zu einem eigenen begründeten Fazit: Ist der Austritt die einzige logische Konsequenz?</w:t>
      </w:r>
    </w:p>
    <w:p>
      <w:r>
        <w:pict>
          <v:rect style="width:0;height:1.5pt" o:hralign="center" o:hrstd="t" o:hr="t"/>
        </w:pict>
      </w:r>
    </w:p>
    <w:bookmarkStart w:id="21" w:name="tipp-für-aufgabe-2"/>
    <w:p>
      <w:pPr>
        <w:pStyle w:val="Heading4"/>
      </w:pPr>
      <w:r>
        <w:t xml:space="preserve">Tipp für Aufgabe 2:</w:t>
      </w:r>
    </w:p>
    <w:p>
      <w:pPr>
        <w:pStyle w:val="Compact"/>
        <w:numPr>
          <w:ilvl w:val="0"/>
          <w:numId w:val="1004"/>
        </w:numPr>
      </w:pPr>
      <w:r>
        <w:rPr>
          <w:i/>
          <w:iCs/>
        </w:rPr>
        <w:t xml:space="preserve">Umgang mit Geld:</w:t>
      </w:r>
      <w:r>
        <w:t xml:space="preserve"> </w:t>
      </w:r>
      <w:r>
        <w:t xml:space="preserve">Hier passt die Schlagzeile zum Bischofsbau.</w:t>
      </w:r>
    </w:p>
    <w:p>
      <w:pPr>
        <w:pStyle w:val="Compact"/>
        <w:numPr>
          <w:ilvl w:val="0"/>
          <w:numId w:val="1004"/>
        </w:numPr>
      </w:pPr>
      <w:r>
        <w:rPr>
          <w:i/>
          <w:iCs/>
        </w:rPr>
        <w:t xml:space="preserve">Modernität:</w:t>
      </w:r>
      <w:r>
        <w:t xml:space="preserve"> </w:t>
      </w:r>
      <w:r>
        <w:t xml:space="preserve">Hier geht es um Frauenrechte und LGBTQ+.</w:t>
      </w:r>
    </w:p>
    <w:bookmarkEnd w:id="21"/>
    <w:bookmarkStart w:id="22" w:name="tipp-für-aufgabe-4"/>
    <w:p>
      <w:pPr>
        <w:pStyle w:val="Heading4"/>
      </w:pPr>
      <w:r>
        <w:t xml:space="preserve">Tipp für Aufgabe 4:</w:t>
      </w:r>
    </w:p>
    <w:p>
      <w:pPr>
        <w:pStyle w:val="FirstParagraph"/>
      </w:pPr>
      <w:r>
        <w:t xml:space="preserve">Du kannst deine Antwort so aufbauen:</w:t>
      </w:r>
    </w:p>
    <w:p>
      <w:pPr>
        <w:pStyle w:val="BodyText"/>
      </w:pPr>
      <w:r>
        <w:t xml:space="preserve">"Einerseits hat der Mitschüler recht, weil... Andererseits muss man bedenken, dass... Meiner Meinung nach..."</w:t>
      </w:r>
    </w:p>
    <w:bookmarkEnd w:id="22"/>
    <w:p>
      <w:r>
        <w:pict>
          <v:rect style="width:0;height:1.5pt" o:hralign="center" o:hrstd="t" o:hr="t"/>
        </w:pict>
      </w:r>
    </w:p>
    <w:p>
      <w:pPr>
        <w:pStyle w:val="FirstParagraph"/>
      </w:pPr>
      <w:r>
        <w:t xml:space="preserve">Zusatzaufgabe</w:t>
      </w:r>
      <w:r>
        <w:t xml:space="preserve"> </w:t>
      </w:r>
      <w:r>
        <w:t xml:space="preserve">Sternchenaufgabe</w:t>
      </w:r>
    </w:p>
    <w:p>
      <w:pPr>
        <w:pStyle w:val="BodyText"/>
      </w:pPr>
      <w:r>
        <w:rPr>
          <w:i/>
          <w:iCs/>
        </w:rPr>
        <w:t xml:space="preserve">Für Schnelle:</w:t>
      </w:r>
    </w:p>
    <w:p>
      <w:pPr>
        <w:pStyle w:val="BodyText"/>
      </w:pPr>
      <w:r>
        <w:t xml:space="preserve">Propheten in der Bibel (wie Amos) haben ihre eigene Religion oft hart kritisiert, um sie zu</w:t>
      </w:r>
      <w:r>
        <w:t xml:space="preserve"> </w:t>
      </w:r>
      <w:r>
        <w:rPr>
          <w:i/>
          <w:iCs/>
        </w:rPr>
        <w:t xml:space="preserve">verbessern</w:t>
      </w:r>
      <w:r>
        <w:t xml:space="preserve"> </w:t>
      </w:r>
      <w:r>
        <w:t xml:space="preserve">(Binnenkritik), nicht um sie abzuschaffen.</w:t>
      </w:r>
    </w:p>
    <w:p>
      <w:pPr>
        <w:pStyle w:val="BodyText"/>
      </w:pPr>
      <w:r>
        <w:t xml:space="preserve">Gestalte</w:t>
      </w:r>
      <w:r>
        <w:t xml:space="preserve"> </w:t>
      </w:r>
      <w:r>
        <w:t xml:space="preserve">einen "Tweet" (max. 280 Zeichen) an den Papst oder den EKD-Rat, der Kritik übt, aber konstruktiv ist (im Sinne eines Propheten).</w:t>
      </w:r>
    </w:p>
    <w:p>
      <w:pPr>
        <w:pStyle w:val="BodyText"/>
      </w:pPr>
      <w:r>
        <w:t xml:space="preserve">Tweet: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00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Der "Kirchen-TÜV"</dc:title>
  <dc:creator/>
  <dc:language>de</dc:language>
  <cp:keywords/>
  <dcterms:created xsi:type="dcterms:W3CDTF">2026-01-20T21:32:35Z</dcterms:created>
  <dcterms:modified xsi:type="dcterms:W3CDTF">2026-01-20T21:32:35Z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